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D" w:rsidRPr="00B65B6E" w:rsidRDefault="00922A3D" w:rsidP="0092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совместной деятельности педагога</w:t>
      </w:r>
    </w:p>
    <w:p w:rsidR="00922A3D" w:rsidRPr="00B65B6E" w:rsidRDefault="00922A3D" w:rsidP="0092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5-6 лет, средняя группа.</w:t>
      </w:r>
    </w:p>
    <w:p w:rsidR="00922A3D" w:rsidRPr="00B65B6E" w:rsidRDefault="00922A3D" w:rsidP="0092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    Рабочая программа по развитию детей младшей группы разработана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>, Т.С.Комаровой, М.А.Васильевой в соответствии с введением в действие ФГОС дошкольного образования.</w:t>
      </w:r>
    </w:p>
    <w:p w:rsidR="00922A3D" w:rsidRPr="00B65B6E" w:rsidRDefault="00922A3D" w:rsidP="0092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  Рабочая программа по развитию детей средней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физическому.</w:t>
      </w:r>
    </w:p>
    <w:p w:rsidR="00922A3D" w:rsidRPr="00B65B6E" w:rsidRDefault="00922A3D" w:rsidP="0092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          Программа может использоваться при дистанционном образовании.</w:t>
      </w:r>
    </w:p>
    <w:p w:rsidR="00E358B7" w:rsidRPr="00B65B6E" w:rsidRDefault="00922A3D" w:rsidP="00922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922A3D" w:rsidRPr="00B65B6E" w:rsidRDefault="00922A3D" w:rsidP="00922A3D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Конвенция о правах ребенка.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резолюцией 44/25 Генеральной Ассамблеи от 20 ноября 1989 года. ─ ООН 1990.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Федеральный закон 24 июля 1998 г. № 124-ФЗ «Об основных гарантиях прав ребенка в Российской Федерации».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 мая 2015 г. №  996-р «О стратегии развития воспитания до 2025 года».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России от 31 июля 2020 г.  № 373.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5B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922A3D" w:rsidRPr="00B65B6E" w:rsidRDefault="00922A3D" w:rsidP="00922A3D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922A3D" w:rsidRPr="00B65B6E" w:rsidRDefault="00922A3D" w:rsidP="00922A3D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65B6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Устав МОУ </w:t>
      </w:r>
      <w:proofErr w:type="spellStart"/>
      <w:r w:rsidRPr="00B65B6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Красногуляевской</w:t>
      </w:r>
      <w:proofErr w:type="spellEnd"/>
      <w:r w:rsidRPr="00B65B6E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СШ.</w:t>
      </w:r>
    </w:p>
    <w:p w:rsidR="00922A3D" w:rsidRPr="00B65B6E" w:rsidRDefault="00922A3D" w:rsidP="00922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EEF" w:rsidRPr="00B65B6E" w:rsidRDefault="00B43EEF" w:rsidP="00B43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6E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рабочей программы</w:t>
      </w:r>
    </w:p>
    <w:p w:rsidR="00B43EEF" w:rsidRPr="00B65B6E" w:rsidRDefault="00B43EEF" w:rsidP="00B43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EEF" w:rsidRPr="00B65B6E" w:rsidRDefault="00B43EEF" w:rsidP="00B43EEF">
      <w:pPr>
        <w:pStyle w:val="Default"/>
        <w:jc w:val="both"/>
      </w:pPr>
      <w:r w:rsidRPr="00B65B6E">
        <w:t xml:space="preserve">Цель и задачи работы по реализации рабочей программы определяются: ФГОС дошкольного образования, Уставом ДОУ, реализуемой примерной образовательной программой «От рождения до школы» под редакцией </w:t>
      </w:r>
      <w:proofErr w:type="spellStart"/>
      <w:r w:rsidRPr="00B65B6E">
        <w:t>Н.Е.Вераксы</w:t>
      </w:r>
      <w:proofErr w:type="spellEnd"/>
      <w:r w:rsidR="00C213E0" w:rsidRPr="00B65B6E">
        <w:t>, Т.С.Комаровой, М.А.Васильевой</w:t>
      </w:r>
      <w:r w:rsidRPr="00B65B6E">
        <w:t xml:space="preserve">, приоритетными направлениями – физическое, художественно-эстетическое, познавательно-речевое развитие,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54316" w:rsidRPr="00B65B6E" w:rsidRDefault="00B43EEF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Цель реализации рабочей программы дошкольного образования в соответствии с ФГОС дошкольного образования: создание оптимальных условий для развития воспитанников, </w:t>
      </w:r>
      <w:r w:rsidRPr="00B65B6E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обеспечивающих позитивную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Для достижения целей РП первостепенное значение имеют: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всестороннем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каждого ребенка;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• творческая организация (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в условиях дошкольного образовательного учреждения и семьи. 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B6E">
        <w:rPr>
          <w:rFonts w:ascii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D30292" w:rsidRPr="00B65B6E" w:rsidRDefault="00D30292" w:rsidP="00D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Основная цель взаимодействия педагогов с семьей – создание в группе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D30292" w:rsidRPr="00B65B6E" w:rsidRDefault="00D30292" w:rsidP="00D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Основные формы взаимодействия с семьей:</w:t>
      </w:r>
    </w:p>
    <w:p w:rsidR="00D30292" w:rsidRPr="00B65B6E" w:rsidRDefault="00D30292" w:rsidP="00D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</w:t>
      </w:r>
      <w:r w:rsidRPr="00B65B6E">
        <w:rPr>
          <w:rFonts w:ascii="Times New Roman" w:hAnsi="Times New Roman" w:cs="Times New Roman"/>
          <w:sz w:val="24"/>
          <w:szCs w:val="24"/>
        </w:rPr>
        <w:tab/>
        <w:t>знакомство с семьей (встречи-знакомства, анкетирование родителей);</w:t>
      </w:r>
    </w:p>
    <w:p w:rsidR="00D30292" w:rsidRPr="00B65B6E" w:rsidRDefault="00D30292" w:rsidP="00D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</w:t>
      </w:r>
      <w:r w:rsidRPr="00B65B6E">
        <w:rPr>
          <w:rFonts w:ascii="Times New Roman" w:hAnsi="Times New Roman" w:cs="Times New Roman"/>
          <w:sz w:val="24"/>
          <w:szCs w:val="24"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МОУ);</w:t>
      </w:r>
    </w:p>
    <w:p w:rsidR="00D30292" w:rsidRPr="00B65B6E" w:rsidRDefault="00D30292" w:rsidP="00D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</w:t>
      </w:r>
      <w:r w:rsidRPr="00B65B6E">
        <w:rPr>
          <w:rFonts w:ascii="Times New Roman" w:hAnsi="Times New Roman" w:cs="Times New Roman"/>
          <w:sz w:val="24"/>
          <w:szCs w:val="24"/>
        </w:rPr>
        <w:tab/>
        <w:t>образование родителей (организация лекций, семинаров, мастер- классов, тренингов);</w:t>
      </w:r>
    </w:p>
    <w:p w:rsidR="00D30292" w:rsidRPr="00B65B6E" w:rsidRDefault="00D30292" w:rsidP="00D30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</w:t>
      </w:r>
      <w:r w:rsidRPr="00B65B6E">
        <w:rPr>
          <w:rFonts w:ascii="Times New Roman" w:hAnsi="Times New Roman" w:cs="Times New Roman"/>
          <w:sz w:val="24"/>
          <w:szCs w:val="24"/>
        </w:rPr>
        <w:tab/>
        <w:t>совместная деятельность (привлечение родителей к участию в акциях, экскурсиях, конкурсах, субботниках, в детской исследовательской и проектной деятельности, в разработке проектов).</w:t>
      </w:r>
    </w:p>
    <w:p w:rsidR="00B65B6E" w:rsidRPr="00B65B6E" w:rsidRDefault="00B65B6E" w:rsidP="00B65B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5B6E">
        <w:rPr>
          <w:rFonts w:ascii="Times New Roman" w:hAnsi="Times New Roman"/>
          <w:sz w:val="24"/>
          <w:szCs w:val="24"/>
        </w:rPr>
        <w:t>При проектировании  рабочей программы  использованы основные положения программ и образовательных технологий:</w:t>
      </w:r>
    </w:p>
    <w:p w:rsidR="00B65B6E" w:rsidRPr="00B65B6E" w:rsidRDefault="00B65B6E" w:rsidP="00B65B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/>
          <w:sz w:val="24"/>
          <w:szCs w:val="24"/>
          <w:lang w:eastAsia="ru-RU"/>
        </w:rPr>
        <w:t>- региональная программа «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Сенгилеевское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белогорье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»: программа и образовательные материалы для воспитателей дошкольных образовательных организаций по социально-коммуникативному развитию детей старшего дошкольного возраста/ Н. Ю.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Майданкина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, О. А. Косарева, Г. В.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Шагарова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; под общей редакцией Н. Ю.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Майданкиной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>. 2-е издание, дополненное и переработанное, - Ульяновск: Центр ОСИ, 2015.</w:t>
      </w:r>
    </w:p>
    <w:p w:rsidR="00B65B6E" w:rsidRPr="00B65B6E" w:rsidRDefault="00B65B6E" w:rsidP="00B65B6E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B6E">
        <w:rPr>
          <w:rFonts w:ascii="Times New Roman" w:hAnsi="Times New Roman"/>
          <w:b/>
          <w:sz w:val="24"/>
          <w:szCs w:val="24"/>
        </w:rPr>
        <w:t>— парциальная программа «Сказка</w:t>
      </w:r>
      <w:r w:rsidRPr="00B65B6E">
        <w:rPr>
          <w:rFonts w:ascii="Times New Roman" w:hAnsi="Times New Roman"/>
          <w:sz w:val="24"/>
          <w:szCs w:val="24"/>
        </w:rPr>
        <w:t>»</w:t>
      </w:r>
      <w:proofErr w:type="gramStart"/>
      <w:r w:rsidRPr="00B65B6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 «Войди в мир развлечений и забав»: организация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досуговой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 деятельности в ДОУ [текст]: методическое пособие /А. Е. Завируха, Т. В. Кузнецова, Н. Ю.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Майданкина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, Л. Г. Лихачёва, Е. В. Усова, Н. А. Прохорова, О. Г.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Шатунова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; под ред. Н. Ю. </w:t>
      </w:r>
      <w:proofErr w:type="spellStart"/>
      <w:r w:rsidRPr="00B65B6E">
        <w:rPr>
          <w:rFonts w:ascii="Times New Roman" w:hAnsi="Times New Roman"/>
          <w:sz w:val="24"/>
          <w:szCs w:val="24"/>
          <w:lang w:eastAsia="ru-RU"/>
        </w:rPr>
        <w:t>Майданкиной</w:t>
      </w:r>
      <w:proofErr w:type="spellEnd"/>
      <w:r w:rsidRPr="00B65B6E">
        <w:rPr>
          <w:rFonts w:ascii="Times New Roman" w:hAnsi="Times New Roman"/>
          <w:sz w:val="24"/>
          <w:szCs w:val="24"/>
          <w:lang w:eastAsia="ru-RU"/>
        </w:rPr>
        <w:t xml:space="preserve">, - Ульяновск: Издатель Качалин Александр Васильевич, 2013 – 132 </w:t>
      </w:r>
      <w:proofErr w:type="gramStart"/>
      <w:r w:rsidRPr="00B65B6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B65B6E">
        <w:rPr>
          <w:rFonts w:ascii="Times New Roman" w:hAnsi="Times New Roman"/>
          <w:sz w:val="24"/>
          <w:szCs w:val="24"/>
          <w:lang w:eastAsia="ru-RU"/>
        </w:rPr>
        <w:t>.</w:t>
      </w:r>
    </w:p>
    <w:p w:rsidR="00D30292" w:rsidRPr="00B65B6E" w:rsidRDefault="00D30292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lastRenderedPageBreak/>
        <w:t>Исходя из поставленной цели, формируются следующие задачи: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7)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8) формирование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43EEF" w:rsidRPr="00B65B6E" w:rsidRDefault="00B43EEF" w:rsidP="00B43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10) тесное сотрудничество с семьями воспитанников.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:rsidR="00B65B6E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 w:rsidR="002838B3" w:rsidRPr="00B65B6E">
        <w:rPr>
          <w:rFonts w:ascii="Times New Roman" w:hAnsi="Times New Roman" w:cs="Times New Roman"/>
          <w:sz w:val="24"/>
          <w:szCs w:val="24"/>
        </w:rPr>
        <w:t xml:space="preserve"> </w:t>
      </w:r>
      <w:r w:rsidRPr="00B65B6E">
        <w:rPr>
          <w:rFonts w:ascii="Times New Roman" w:hAnsi="Times New Roman" w:cs="Times New Roman"/>
          <w:sz w:val="24"/>
          <w:szCs w:val="24"/>
        </w:rPr>
        <w:t>видах деятельности.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это: 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взрослыми и сверстниками);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(рисования, лепки, аппликации);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B6E">
        <w:rPr>
          <w:rFonts w:ascii="Times New Roman" w:hAnsi="Times New Roman" w:cs="Times New Roman"/>
          <w:sz w:val="24"/>
          <w:szCs w:val="24"/>
        </w:rPr>
        <w:lastRenderedPageBreak/>
        <w:t xml:space="preserve">- музыкальная (восприятие и понимание смысла музыкальных произведений, </w:t>
      </w:r>
      <w:proofErr w:type="gramEnd"/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пение, музыкально-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>, игры на детских музыкальных инструментах);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B54316" w:rsidRPr="00B65B6E" w:rsidRDefault="00B54316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Характер  взаимодействия взрослых и детей: личностно-развивающий и гуманистический.</w:t>
      </w:r>
    </w:p>
    <w:p w:rsidR="007E0804" w:rsidRPr="00B65B6E" w:rsidRDefault="007E0804" w:rsidP="00B54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6E">
        <w:rPr>
          <w:rFonts w:ascii="Times New Roman" w:hAnsi="Times New Roman" w:cs="Times New Roman"/>
          <w:b/>
          <w:sz w:val="24"/>
          <w:szCs w:val="24"/>
        </w:rPr>
        <w:t xml:space="preserve">                            Планируемые результаты освоения программы</w:t>
      </w:r>
    </w:p>
    <w:p w:rsidR="007E0804" w:rsidRPr="00B65B6E" w:rsidRDefault="007E0804" w:rsidP="00B543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</w:t>
      </w:r>
      <w:r w:rsidRPr="00B65B6E">
        <w:rPr>
          <w:rFonts w:ascii="Times New Roman" w:hAnsi="Times New Roman" w:cs="Times New Roman"/>
          <w:b/>
          <w:sz w:val="24"/>
          <w:szCs w:val="24"/>
        </w:rPr>
        <w:t>.</w:t>
      </w:r>
    </w:p>
    <w:p w:rsidR="007E0804" w:rsidRPr="00B65B6E" w:rsidRDefault="007E0804" w:rsidP="00B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b/>
          <w:sz w:val="24"/>
          <w:szCs w:val="24"/>
        </w:rPr>
        <w:t>-</w:t>
      </w:r>
      <w:r w:rsidRPr="00B65B6E">
        <w:rPr>
          <w:rFonts w:ascii="Times New Roman" w:hAnsi="Times New Roman" w:cs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7E0804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- Договаривается со сверстниками в коллективной работе, распределяет роли, при конфликте убеждает, объясняет, доказывает. Оценивает свои поступки, понимает необходимость заботы о </w:t>
      </w:r>
      <w:proofErr w:type="spellStart"/>
      <w:r w:rsidRPr="00B65B6E">
        <w:rPr>
          <w:rFonts w:ascii="Times New Roman" w:hAnsi="Times New Roman" w:cs="Times New Roman"/>
          <w:sz w:val="24"/>
          <w:szCs w:val="24"/>
        </w:rPr>
        <w:t>младших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>моционально</w:t>
      </w:r>
      <w:proofErr w:type="spellEnd"/>
      <w:r w:rsidRPr="00B65B6E">
        <w:rPr>
          <w:rFonts w:ascii="Times New Roman" w:hAnsi="Times New Roman" w:cs="Times New Roman"/>
          <w:sz w:val="24"/>
          <w:szCs w:val="24"/>
        </w:rPr>
        <w:t xml:space="preserve">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941A3B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941A3B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41A3B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41A3B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B65B6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65B6E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941A3B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941A3B" w:rsidRPr="00B65B6E" w:rsidRDefault="00941A3B" w:rsidP="00941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6E">
        <w:rPr>
          <w:rFonts w:ascii="Times New Roman" w:hAnsi="Times New Roman" w:cs="Times New Roman"/>
          <w:sz w:val="24"/>
          <w:szCs w:val="24"/>
        </w:rPr>
        <w:t>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sectPr w:rsidR="00941A3B" w:rsidRPr="00B65B6E" w:rsidSect="00922A3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2C12"/>
    <w:multiLevelType w:val="hybridMultilevel"/>
    <w:tmpl w:val="BE96F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DD6898"/>
    <w:multiLevelType w:val="hybridMultilevel"/>
    <w:tmpl w:val="BF223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3D"/>
    <w:rsid w:val="000A19BC"/>
    <w:rsid w:val="002838B3"/>
    <w:rsid w:val="00464344"/>
    <w:rsid w:val="004E5F20"/>
    <w:rsid w:val="00670624"/>
    <w:rsid w:val="006A022A"/>
    <w:rsid w:val="007E0804"/>
    <w:rsid w:val="00922A3D"/>
    <w:rsid w:val="00941A3B"/>
    <w:rsid w:val="00B43EEF"/>
    <w:rsid w:val="00B54316"/>
    <w:rsid w:val="00B65B6E"/>
    <w:rsid w:val="00C213E0"/>
    <w:rsid w:val="00D30292"/>
    <w:rsid w:val="00DD6CE8"/>
    <w:rsid w:val="00E3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43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2022-10-03T15:13:00Z</dcterms:created>
  <dcterms:modified xsi:type="dcterms:W3CDTF">2022-10-04T14:17:00Z</dcterms:modified>
</cp:coreProperties>
</file>